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92AFC" w14:textId="77777777" w:rsidR="00E1599E" w:rsidRDefault="000A00CF">
      <w:pPr>
        <w:ind w:left="-284"/>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Somerset Council Report</w:t>
      </w:r>
    </w:p>
    <w:p w14:paraId="45B2E801" w14:textId="77777777" w:rsidR="00E1599E" w:rsidRDefault="000A00CF">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Ash Parish Council 7 th April 2025</w:t>
      </w:r>
    </w:p>
    <w:p w14:paraId="7B7B3BC3" w14:textId="77777777" w:rsidR="00E1599E" w:rsidRDefault="000A00CF">
      <w:pPr>
        <w:rPr>
          <w:rFonts w:ascii="Times New Roman" w:hAnsi="Times New Roman" w:cs="Times New Roman"/>
          <w:b/>
          <w:bCs/>
          <w:sz w:val="24"/>
          <w:szCs w:val="24"/>
          <w:u w:val="single"/>
        </w:rPr>
      </w:pPr>
      <w:r>
        <w:rPr>
          <w:rFonts w:ascii="Times New Roman" w:hAnsi="Times New Roman" w:cs="Times New Roman"/>
          <w:b/>
          <w:bCs/>
          <w:sz w:val="24"/>
          <w:szCs w:val="24"/>
          <w:u w:val="single"/>
        </w:rPr>
        <w:t>1 Somerset News</w:t>
      </w:r>
    </w:p>
    <w:p w14:paraId="41B09A08" w14:textId="77777777" w:rsidR="00E1599E" w:rsidRDefault="000A00CF">
      <w:pPr>
        <w:spacing w:after="120" w:line="240" w:lineRule="auto"/>
        <w:jc w:val="both"/>
        <w:rPr>
          <w:rFonts w:ascii="Times New Roman" w:hAnsi="Times New Roman"/>
          <w:sz w:val="24"/>
          <w:szCs w:val="24"/>
        </w:rPr>
      </w:pPr>
      <w:r>
        <w:rPr>
          <w:rFonts w:ascii="Times New Roman" w:eastAsia="Arial" w:hAnsi="Times New Roman" w:cs="Times New Roman"/>
          <w:b/>
          <w:bCs/>
          <w:color w:val="000000"/>
          <w:sz w:val="24"/>
          <w:szCs w:val="24"/>
          <w:u w:val="single"/>
        </w:rPr>
        <w:t>1.1 -51 tonnes of plastic bags and wrapping out of the bin thanks to Somerset residents</w:t>
      </w:r>
      <w:r>
        <w:rPr>
          <w:rFonts w:ascii="Times New Roman" w:hAnsi="Times New Roman"/>
          <w:sz w:val="24"/>
          <w:szCs w:val="24"/>
        </w:rPr>
        <w:t> </w:t>
      </w:r>
    </w:p>
    <w:p w14:paraId="2F11F7DA" w14:textId="77777777" w:rsidR="00E1599E" w:rsidRDefault="000A00CF">
      <w:pPr>
        <w:pStyle w:val="BodyText"/>
        <w:rPr>
          <w:rFonts w:ascii="Times New Roman" w:hAnsi="Times New Roman"/>
          <w:sz w:val="24"/>
          <w:szCs w:val="24"/>
        </w:rPr>
      </w:pPr>
      <w:r>
        <w:rPr>
          <w:rFonts w:ascii="Times New Roman" w:hAnsi="Times New Roman"/>
          <w:sz w:val="24"/>
          <w:szCs w:val="24"/>
        </w:rPr>
        <w:t>More than 50 tonnes of plastic bags and wrapping has so far been recycled in Somerset Council’s trial collections.</w:t>
      </w:r>
    </w:p>
    <w:p w14:paraId="5F5E42F4" w14:textId="77777777" w:rsidR="00E1599E" w:rsidRDefault="000A00CF">
      <w:pPr>
        <w:pStyle w:val="BodyText"/>
        <w:rPr>
          <w:rFonts w:ascii="Times New Roman" w:hAnsi="Times New Roman"/>
          <w:sz w:val="24"/>
          <w:szCs w:val="24"/>
        </w:rPr>
      </w:pPr>
      <w:r>
        <w:rPr>
          <w:rFonts w:ascii="Times New Roman" w:hAnsi="Times New Roman"/>
          <w:sz w:val="24"/>
          <w:szCs w:val="24"/>
        </w:rPr>
        <w:t>Somerset is one of ten councils taking part in the national, Government-backed FlexCollect trial and the latest figures show that 51 tonnes have been collected in the trial area in and around Frome. That equates to preventing around 217,000 15-litre bags full of plastic bags and wrapping from being binned since May 2023, and instead being turned into new products and packaging. </w:t>
      </w:r>
    </w:p>
    <w:p w14:paraId="3E3B85E6" w14:textId="77777777" w:rsidR="00E1599E" w:rsidRDefault="000A00CF">
      <w:pPr>
        <w:pStyle w:val="BodyText"/>
        <w:rPr>
          <w:rFonts w:ascii="Times New Roman" w:hAnsi="Times New Roman"/>
          <w:sz w:val="24"/>
          <w:szCs w:val="24"/>
        </w:rPr>
      </w:pPr>
      <w:r>
        <w:rPr>
          <w:rFonts w:ascii="Times New Roman" w:hAnsi="Times New Roman"/>
          <w:sz w:val="24"/>
          <w:szCs w:val="24"/>
        </w:rPr>
        <w:t xml:space="preserve">Around 26,000 residents in the east of the county are involved in the trial. The plastic packaging is collected for recycling with residents’ weekly kerbside collections. Residents are asked to fill bags with packaging including, crips packets, bread bags and plastic netting. </w:t>
      </w:r>
    </w:p>
    <w:p w14:paraId="0C8C9AAE" w14:textId="77777777" w:rsidR="00E1599E" w:rsidRDefault="000A00CF">
      <w:pPr>
        <w:pStyle w:val="BodyText"/>
        <w:rPr>
          <w:rFonts w:ascii="Times New Roman" w:hAnsi="Times New Roman"/>
          <w:sz w:val="24"/>
          <w:szCs w:val="24"/>
        </w:rPr>
      </w:pPr>
      <w:r>
        <w:rPr>
          <w:rFonts w:ascii="Times New Roman" w:hAnsi="Times New Roman"/>
          <w:sz w:val="24"/>
          <w:szCs w:val="24"/>
        </w:rPr>
        <w:t>As part of the Government’s new Simpler Recycling law, collection of plastic bags and wrapping will be expanded across the county and all households in the UK will need to be offered the service by April 2027.</w:t>
      </w:r>
    </w:p>
    <w:p w14:paraId="0916BBB0" w14:textId="77777777" w:rsidR="00E1599E" w:rsidRDefault="000A00CF">
      <w:pPr>
        <w:pStyle w:val="BodyText"/>
        <w:rPr>
          <w:rFonts w:ascii="Times New Roman" w:hAnsi="Times New Roman"/>
          <w:sz w:val="24"/>
          <w:szCs w:val="24"/>
        </w:rPr>
      </w:pPr>
      <w:r>
        <w:rPr>
          <w:rFonts w:ascii="Times New Roman" w:hAnsi="Times New Roman"/>
          <w:sz w:val="24"/>
          <w:szCs w:val="24"/>
        </w:rPr>
        <w:t> Recycled plastic bags and wrapping can be used to make a range of new plastic products such as, plastic packaging, ‘bags for life’, boxes, bins, and agricultural and construction materials.The trial was part of a larger £3m Flexible Plastic Fund ‘FlexCollect’ project, which involved ten local authorities across England, and aimed to inform government and industry on how plastic bags and wrapping should be added to existing household collection services. </w:t>
      </w:r>
    </w:p>
    <w:p w14:paraId="482B0470" w14:textId="77777777" w:rsidR="00E1599E" w:rsidRDefault="000A00CF">
      <w:pPr>
        <w:pStyle w:val="BodyText"/>
      </w:pPr>
      <w:r>
        <w:rPr>
          <w:rFonts w:ascii="Times New Roman" w:hAnsi="Times New Roman"/>
          <w:sz w:val="24"/>
          <w:szCs w:val="24"/>
        </w:rPr>
        <w:t xml:space="preserve">Residents who are not part of the trial can take their plastic bags and wrapping to local recycling points, often found in supermarkets. </w:t>
      </w:r>
      <w:hyperlink r:id="rId5">
        <w:r>
          <w:rPr>
            <w:rStyle w:val="Hyperlink"/>
            <w:rFonts w:ascii="Times New Roman" w:hAnsi="Times New Roman"/>
            <w:sz w:val="24"/>
            <w:szCs w:val="24"/>
          </w:rPr>
          <w:t>Recycle Now’s search function</w:t>
        </w:r>
      </w:hyperlink>
      <w:r>
        <w:rPr>
          <w:rFonts w:ascii="Times New Roman" w:hAnsi="Times New Roman"/>
          <w:sz w:val="24"/>
          <w:szCs w:val="24"/>
        </w:rPr>
        <w:t xml:space="preserve"> can be used to find locations. </w:t>
      </w:r>
    </w:p>
    <w:p w14:paraId="35560AB0" w14:textId="77777777" w:rsidR="00E1599E" w:rsidRDefault="000A00CF">
      <w:pPr>
        <w:pStyle w:val="BodyText"/>
      </w:pPr>
      <w:r>
        <w:rPr>
          <w:rFonts w:ascii="Times New Roman" w:hAnsi="Times New Roman"/>
          <w:sz w:val="24"/>
          <w:szCs w:val="24"/>
        </w:rPr>
        <w:t xml:space="preserve">For more information and news about Somerset Council’s Waste Services visit the </w:t>
      </w:r>
      <w:hyperlink r:id="rId6">
        <w:r>
          <w:rPr>
            <w:rStyle w:val="Hyperlink"/>
            <w:rFonts w:ascii="Times New Roman" w:hAnsi="Times New Roman"/>
            <w:sz w:val="24"/>
            <w:szCs w:val="24"/>
          </w:rPr>
          <w:t>Bins, Recycling and Waste</w:t>
        </w:r>
      </w:hyperlink>
      <w:r>
        <w:rPr>
          <w:rFonts w:ascii="Times New Roman" w:hAnsi="Times New Roman"/>
          <w:sz w:val="24"/>
          <w:szCs w:val="24"/>
        </w:rPr>
        <w:t xml:space="preserve"> section of the website and follow @somersetwaste on Facebook and X.</w:t>
      </w:r>
    </w:p>
    <w:p w14:paraId="40E4DF26" w14:textId="77777777" w:rsidR="00E1599E" w:rsidRDefault="000A00CF">
      <w:pPr>
        <w:pStyle w:val="BodyText"/>
        <w:rPr>
          <w:rFonts w:ascii="Times New Roman" w:hAnsi="Times New Roman"/>
          <w:sz w:val="24"/>
          <w:szCs w:val="24"/>
        </w:rPr>
      </w:pPr>
      <w:r>
        <w:rPr>
          <w:rFonts w:ascii="Times New Roman" w:hAnsi="Times New Roman"/>
          <w:b/>
          <w:sz w:val="24"/>
          <w:szCs w:val="24"/>
          <w:u w:val="single"/>
        </w:rPr>
        <w:t>1.2 - Protect our skylarks: Somerset Council urges careful steps at Ham Hill</w:t>
      </w:r>
      <w:r>
        <w:rPr>
          <w:rFonts w:ascii="Times New Roman" w:hAnsi="Times New Roman"/>
          <w:sz w:val="24"/>
          <w:szCs w:val="24"/>
        </w:rPr>
        <w:t> </w:t>
      </w:r>
    </w:p>
    <w:p w14:paraId="27518D26" w14:textId="77777777" w:rsidR="00E1599E" w:rsidRDefault="000A00CF">
      <w:pPr>
        <w:pStyle w:val="BodyText"/>
        <w:rPr>
          <w:rFonts w:ascii="Times New Roman" w:hAnsi="Times New Roman"/>
          <w:sz w:val="24"/>
          <w:szCs w:val="24"/>
        </w:rPr>
      </w:pPr>
      <w:r>
        <w:rPr>
          <w:rFonts w:ascii="Times New Roman" w:hAnsi="Times New Roman"/>
          <w:sz w:val="24"/>
          <w:szCs w:val="24"/>
        </w:rPr>
        <w:t>Somerset Council is urging visitors to Ham Hill to tread carefully and keep pets on leads when exploring the popular plateau fields at the south end of the site, to protect endangered and vulnerable ground-nesting skylarks. As we enter the nesting season, we kindly ask all visitors to help us safeguard these precious birds and the diverse wildlife that calls Ham Hill Country Park home.</w:t>
      </w:r>
    </w:p>
    <w:p w14:paraId="7EA0A432" w14:textId="77777777" w:rsidR="00E1599E" w:rsidRDefault="000A00CF">
      <w:pPr>
        <w:pStyle w:val="BodyText"/>
      </w:pPr>
      <w:hyperlink r:id="rId7">
        <w:r>
          <w:rPr>
            <w:rStyle w:val="Hyperlink"/>
            <w:rFonts w:ascii="Times New Roman" w:hAnsi="Times New Roman"/>
            <w:b/>
            <w:sz w:val="24"/>
            <w:szCs w:val="24"/>
          </w:rPr>
          <w:t>Skylarks</w:t>
        </w:r>
      </w:hyperlink>
      <w:r>
        <w:rPr>
          <w:rFonts w:ascii="Times New Roman" w:hAnsi="Times New Roman"/>
          <w:b/>
          <w:sz w:val="24"/>
          <w:szCs w:val="24"/>
        </w:rPr>
        <w:t xml:space="preserve"> </w:t>
      </w:r>
      <w:r>
        <w:rPr>
          <w:rFonts w:ascii="Times New Roman" w:hAnsi="Times New Roman"/>
          <w:sz w:val="24"/>
          <w:szCs w:val="24"/>
        </w:rPr>
        <w:t>are known for their enchanting songs and distinctive flight patterns. However, their nests (made on the ground amongst the dense grasses) make them particularly susceptible to disturbances. Human activity, including walking and recreational activities, can inadvertently damage nests, disturb chicks, and disrupt breeding. Skylark populations have UK Red List status due to significant declines over the past few decades. Since the mid-1970s, their numbers have fallen by approximately 55%. Despite a small recent upturn, the latest UK population trend still shows a decline of 11% from 1995 to 2022. Currently, there are around 1.6 million habitats occupied by skylarks in the UK. </w:t>
      </w:r>
    </w:p>
    <w:p w14:paraId="73C8179C" w14:textId="77777777" w:rsidR="00E1599E" w:rsidRDefault="000A00CF">
      <w:pPr>
        <w:pStyle w:val="BodyText"/>
        <w:rPr>
          <w:rFonts w:ascii="Times New Roman" w:hAnsi="Times New Roman"/>
          <w:sz w:val="24"/>
          <w:szCs w:val="24"/>
        </w:rPr>
      </w:pPr>
      <w:r>
        <w:rPr>
          <w:rFonts w:ascii="Times New Roman" w:hAnsi="Times New Roman"/>
          <w:sz w:val="24"/>
          <w:szCs w:val="24"/>
        </w:rPr>
        <w:t>The Ham Hill Rangers recorded over 12 breeding pairs last year, which remains steady compared to previous years. However, the habitat offers opportunities for this population to expand if they have undisturbed nest sites.</w:t>
      </w:r>
    </w:p>
    <w:p w14:paraId="5E3EA8D7" w14:textId="77777777" w:rsidR="00E1599E" w:rsidRDefault="000A00CF">
      <w:pPr>
        <w:pStyle w:val="BodyText"/>
        <w:rPr>
          <w:rFonts w:ascii="Times New Roman" w:hAnsi="Times New Roman"/>
          <w:sz w:val="24"/>
          <w:szCs w:val="24"/>
        </w:rPr>
      </w:pPr>
      <w:r>
        <w:rPr>
          <w:rFonts w:ascii="Times New Roman" w:hAnsi="Times New Roman"/>
          <w:sz w:val="24"/>
          <w:szCs w:val="24"/>
        </w:rPr>
        <w:t> </w:t>
      </w:r>
    </w:p>
    <w:p w14:paraId="24E032F9" w14:textId="77777777" w:rsidR="00E1599E" w:rsidRDefault="000A00CF">
      <w:pPr>
        <w:pStyle w:val="BodyText"/>
        <w:rPr>
          <w:rFonts w:ascii="Times New Roman" w:hAnsi="Times New Roman"/>
          <w:sz w:val="24"/>
          <w:szCs w:val="24"/>
        </w:rPr>
      </w:pPr>
      <w:r>
        <w:rPr>
          <w:rFonts w:ascii="Times New Roman" w:hAnsi="Times New Roman"/>
          <w:sz w:val="24"/>
          <w:szCs w:val="24"/>
        </w:rPr>
        <w:lastRenderedPageBreak/>
        <w:t>Visitors to the site can do their bit to help ensure the safety of the breeding skylarks by being mindful and carrying out these simple steps. </w:t>
      </w:r>
    </w:p>
    <w:p w14:paraId="48103F64" w14:textId="77777777" w:rsidR="00E1599E" w:rsidRDefault="000A00CF">
      <w:pPr>
        <w:pStyle w:val="BodyText"/>
        <w:numPr>
          <w:ilvl w:val="0"/>
          <w:numId w:val="1"/>
        </w:numPr>
        <w:tabs>
          <w:tab w:val="clear" w:pos="720"/>
          <w:tab w:val="left" w:pos="0"/>
        </w:tabs>
        <w:ind w:left="707" w:hanging="283"/>
        <w:rPr>
          <w:rFonts w:ascii="Times New Roman" w:hAnsi="Times New Roman"/>
          <w:sz w:val="24"/>
          <w:szCs w:val="24"/>
        </w:rPr>
      </w:pPr>
      <w:r>
        <w:rPr>
          <w:rFonts w:ascii="Times New Roman" w:hAnsi="Times New Roman"/>
          <w:sz w:val="24"/>
          <w:szCs w:val="24"/>
        </w:rPr>
        <w:t>Please pay attention to signs and barriers indicating sensitive areas.</w:t>
      </w:r>
    </w:p>
    <w:p w14:paraId="325CBD5D" w14:textId="77777777" w:rsidR="00E1599E" w:rsidRDefault="000A00CF">
      <w:pPr>
        <w:pStyle w:val="BodyText"/>
        <w:numPr>
          <w:ilvl w:val="0"/>
          <w:numId w:val="1"/>
        </w:numPr>
        <w:tabs>
          <w:tab w:val="clear" w:pos="720"/>
          <w:tab w:val="left" w:pos="0"/>
        </w:tabs>
        <w:ind w:left="707" w:hanging="283"/>
        <w:rPr>
          <w:rFonts w:ascii="Times New Roman" w:hAnsi="Times New Roman"/>
          <w:sz w:val="24"/>
          <w:szCs w:val="24"/>
        </w:rPr>
      </w:pPr>
      <w:r>
        <w:rPr>
          <w:rFonts w:ascii="Times New Roman" w:hAnsi="Times New Roman"/>
          <w:sz w:val="24"/>
          <w:szCs w:val="24"/>
        </w:rPr>
        <w:t>Stick to designated paths and avoid the protected areas.</w:t>
      </w:r>
    </w:p>
    <w:p w14:paraId="2AD9710D" w14:textId="77777777" w:rsidR="00E1599E" w:rsidRDefault="000A00CF">
      <w:pPr>
        <w:pStyle w:val="BodyText"/>
        <w:numPr>
          <w:ilvl w:val="0"/>
          <w:numId w:val="1"/>
        </w:numPr>
        <w:tabs>
          <w:tab w:val="clear" w:pos="720"/>
          <w:tab w:val="left" w:pos="0"/>
        </w:tabs>
        <w:ind w:left="707" w:hanging="283"/>
        <w:rPr>
          <w:rFonts w:ascii="Times New Roman" w:hAnsi="Times New Roman"/>
          <w:sz w:val="24"/>
          <w:szCs w:val="24"/>
        </w:rPr>
      </w:pPr>
      <w:r>
        <w:rPr>
          <w:rFonts w:ascii="Times New Roman" w:hAnsi="Times New Roman"/>
          <w:sz w:val="24"/>
          <w:szCs w:val="24"/>
        </w:rPr>
        <w:t>Please keep dogs on leads and keep them on the designated paths, away from potential nesting sites.</w:t>
      </w:r>
    </w:p>
    <w:p w14:paraId="72D2D883" w14:textId="77777777" w:rsidR="00E1599E" w:rsidRDefault="000A00CF">
      <w:pPr>
        <w:pStyle w:val="BodyText"/>
        <w:numPr>
          <w:ilvl w:val="0"/>
          <w:numId w:val="1"/>
        </w:numPr>
        <w:tabs>
          <w:tab w:val="clear" w:pos="720"/>
          <w:tab w:val="left" w:pos="0"/>
        </w:tabs>
        <w:ind w:left="707" w:hanging="283"/>
        <w:rPr>
          <w:rFonts w:ascii="Times New Roman" w:hAnsi="Times New Roman"/>
          <w:sz w:val="24"/>
          <w:szCs w:val="24"/>
        </w:rPr>
      </w:pPr>
      <w:r>
        <w:rPr>
          <w:rFonts w:ascii="Times New Roman" w:hAnsi="Times New Roman"/>
          <w:sz w:val="24"/>
          <w:szCs w:val="24"/>
        </w:rPr>
        <w:t>Keep noise levels down to avoid startling wildlife. </w:t>
      </w:r>
    </w:p>
    <w:p w14:paraId="1DC8FCCC" w14:textId="77777777" w:rsidR="00E1599E" w:rsidRDefault="000A00CF">
      <w:pPr>
        <w:pStyle w:val="BodyText"/>
        <w:rPr>
          <w:rFonts w:ascii="Times New Roman" w:hAnsi="Times New Roman"/>
          <w:sz w:val="24"/>
          <w:szCs w:val="24"/>
        </w:rPr>
      </w:pPr>
      <w:r>
        <w:rPr>
          <w:rFonts w:ascii="Times New Roman" w:hAnsi="Times New Roman"/>
          <w:sz w:val="24"/>
          <w:szCs w:val="24"/>
        </w:rPr>
        <w:t>While visiting, take a moment to stop and look up to witness the skylark’s aerial displays and melodious song as they hover above their territory. By following these guidelines, you can enjoy the beauty of Ham Hill and contribute to the protection of its precious wildlife. </w:t>
      </w:r>
    </w:p>
    <w:p w14:paraId="4296E478" w14:textId="77777777" w:rsidR="00E1599E" w:rsidRDefault="000A00CF">
      <w:pPr>
        <w:pStyle w:val="BodyText"/>
        <w:rPr>
          <w:rFonts w:ascii="Times New Roman" w:hAnsi="Times New Roman"/>
          <w:sz w:val="24"/>
          <w:szCs w:val="24"/>
        </w:rPr>
      </w:pPr>
      <w:r>
        <w:rPr>
          <w:rFonts w:ascii="Times New Roman" w:hAnsi="Times New Roman"/>
          <w:b/>
          <w:sz w:val="24"/>
          <w:szCs w:val="24"/>
          <w:u w:val="single"/>
        </w:rPr>
        <w:t>1.3 - Council unveils major package of bus service improvement measures</w:t>
      </w:r>
      <w:r>
        <w:rPr>
          <w:rFonts w:ascii="Times New Roman" w:hAnsi="Times New Roman"/>
          <w:sz w:val="24"/>
          <w:szCs w:val="24"/>
        </w:rPr>
        <w:t> </w:t>
      </w:r>
    </w:p>
    <w:p w14:paraId="31C79893" w14:textId="77777777" w:rsidR="00E1599E" w:rsidRDefault="000A00CF">
      <w:pPr>
        <w:pStyle w:val="BodyText"/>
        <w:rPr>
          <w:rFonts w:ascii="Times New Roman" w:hAnsi="Times New Roman"/>
          <w:sz w:val="24"/>
          <w:szCs w:val="24"/>
        </w:rPr>
      </w:pPr>
      <w:r>
        <w:rPr>
          <w:rFonts w:ascii="Times New Roman" w:hAnsi="Times New Roman"/>
          <w:sz w:val="24"/>
          <w:szCs w:val="24"/>
        </w:rPr>
        <w:t>Somerset Council is introducing wide-ranging support and improvements to bus services across the county following confirmation of a new £6 million tranche of Government funding for 2025/26. </w:t>
      </w:r>
    </w:p>
    <w:p w14:paraId="51351618" w14:textId="77777777" w:rsidR="00E1599E" w:rsidRDefault="000A00CF">
      <w:pPr>
        <w:pStyle w:val="BodyText"/>
        <w:rPr>
          <w:rFonts w:ascii="Times New Roman" w:hAnsi="Times New Roman"/>
          <w:sz w:val="24"/>
          <w:szCs w:val="24"/>
        </w:rPr>
      </w:pPr>
      <w:r>
        <w:rPr>
          <w:rFonts w:ascii="Times New Roman" w:hAnsi="Times New Roman"/>
          <w:sz w:val="24"/>
          <w:szCs w:val="24"/>
        </w:rPr>
        <w:t>Initiatives under Somerset's Bus Service Improvement Plan (BSIP) will incorporate improved services for Yeovil and Bridgwater including evening journeys, continued evening services for Taunton and on-going support for vital bus routes across Somerset including in Frome, Dulverton and Wiveliscombe. </w:t>
      </w:r>
    </w:p>
    <w:p w14:paraId="7C9D76A0" w14:textId="77777777" w:rsidR="00E1599E" w:rsidRDefault="000A00CF">
      <w:pPr>
        <w:pStyle w:val="BodyText"/>
        <w:rPr>
          <w:rFonts w:ascii="Times New Roman" w:hAnsi="Times New Roman"/>
          <w:sz w:val="24"/>
          <w:szCs w:val="24"/>
        </w:rPr>
      </w:pPr>
      <w:r>
        <w:rPr>
          <w:rFonts w:ascii="Times New Roman" w:hAnsi="Times New Roman"/>
          <w:sz w:val="24"/>
          <w:szCs w:val="24"/>
        </w:rPr>
        <w:t>In line with bus priority measures at traffic signals in Taunton, similar schemes are to be rolled out in Yeovil and Bridgwater. These will help buses avoid delays and should help ensure timetabled stops are more reliable. </w:t>
      </w:r>
    </w:p>
    <w:p w14:paraId="3FDCC525" w14:textId="77777777" w:rsidR="00E1599E" w:rsidRDefault="000A00CF">
      <w:pPr>
        <w:pStyle w:val="BodyText"/>
        <w:rPr>
          <w:rFonts w:ascii="Times New Roman" w:hAnsi="Times New Roman"/>
          <w:sz w:val="24"/>
          <w:szCs w:val="24"/>
        </w:rPr>
      </w:pPr>
      <w:r>
        <w:rPr>
          <w:rFonts w:ascii="Times New Roman" w:hAnsi="Times New Roman"/>
          <w:sz w:val="24"/>
          <w:szCs w:val="24"/>
        </w:rPr>
        <w:t>Taunton’s Park and Ride fare will remain £1 for a single journey as part of the package. </w:t>
      </w:r>
    </w:p>
    <w:p w14:paraId="1384015F" w14:textId="77777777" w:rsidR="00E1599E" w:rsidRDefault="000A00CF">
      <w:pPr>
        <w:pStyle w:val="BodyText"/>
        <w:rPr>
          <w:rFonts w:ascii="Times New Roman" w:hAnsi="Times New Roman"/>
          <w:sz w:val="24"/>
          <w:szCs w:val="24"/>
        </w:rPr>
      </w:pPr>
      <w:r>
        <w:rPr>
          <w:rFonts w:ascii="Times New Roman" w:hAnsi="Times New Roman"/>
          <w:sz w:val="24"/>
          <w:szCs w:val="24"/>
        </w:rPr>
        <w:t>With the end of the £1.50 fare trial in Taunton on 31st March, bus users are encouraged to check operators websites for up-to-date fares. The government's £3 national fare initiatives continues until 31st December 2025. </w:t>
      </w:r>
    </w:p>
    <w:p w14:paraId="4A3566B0" w14:textId="77777777" w:rsidR="00E1599E" w:rsidRDefault="000A00CF">
      <w:pPr>
        <w:pStyle w:val="BodyText"/>
        <w:rPr>
          <w:rFonts w:ascii="Times New Roman" w:hAnsi="Times New Roman"/>
          <w:sz w:val="24"/>
          <w:szCs w:val="24"/>
        </w:rPr>
      </w:pPr>
      <w:r>
        <w:rPr>
          <w:rFonts w:ascii="Times New Roman" w:hAnsi="Times New Roman"/>
          <w:b/>
          <w:sz w:val="24"/>
          <w:szCs w:val="24"/>
        </w:rPr>
        <w:t>Key Local 2025/26 Somerset Council Bus Service Improvement Measures:</w:t>
      </w:r>
      <w:r>
        <w:rPr>
          <w:rFonts w:ascii="Times New Roman" w:hAnsi="Times New Roman"/>
          <w:sz w:val="24"/>
          <w:szCs w:val="24"/>
        </w:rPr>
        <w:t> </w:t>
      </w:r>
    </w:p>
    <w:p w14:paraId="7DB14B38" w14:textId="77777777" w:rsidR="00E1599E" w:rsidRDefault="000A00CF">
      <w:pPr>
        <w:pStyle w:val="BodyText"/>
        <w:rPr>
          <w:rFonts w:ascii="Times New Roman" w:hAnsi="Times New Roman"/>
          <w:b/>
          <w:sz w:val="24"/>
          <w:szCs w:val="24"/>
        </w:rPr>
      </w:pPr>
      <w:r>
        <w:rPr>
          <w:rFonts w:ascii="Times New Roman" w:hAnsi="Times New Roman"/>
          <w:b/>
          <w:sz w:val="24"/>
          <w:szCs w:val="24"/>
        </w:rPr>
        <w:t>Yeovil:</w:t>
      </w:r>
    </w:p>
    <w:p w14:paraId="159FA905" w14:textId="77777777" w:rsidR="00E1599E" w:rsidRDefault="000A00CF">
      <w:pPr>
        <w:pStyle w:val="BodyText"/>
        <w:numPr>
          <w:ilvl w:val="0"/>
          <w:numId w:val="2"/>
        </w:numPr>
        <w:tabs>
          <w:tab w:val="clear" w:pos="720"/>
          <w:tab w:val="left" w:pos="0"/>
        </w:tabs>
        <w:ind w:left="707" w:hanging="283"/>
        <w:rPr>
          <w:rFonts w:ascii="Times New Roman" w:hAnsi="Times New Roman"/>
          <w:sz w:val="24"/>
          <w:szCs w:val="24"/>
        </w:rPr>
      </w:pPr>
      <w:r>
        <w:rPr>
          <w:rFonts w:ascii="Times New Roman" w:hAnsi="Times New Roman"/>
          <w:sz w:val="24"/>
          <w:szCs w:val="24"/>
        </w:rPr>
        <w:t>Extending the 376 service from Bristol to Street to Yeovil – to include evenings and Sundays.</w:t>
      </w:r>
    </w:p>
    <w:p w14:paraId="2923DA18" w14:textId="77777777" w:rsidR="00E1599E" w:rsidRDefault="000A00CF">
      <w:pPr>
        <w:pStyle w:val="BodyText"/>
        <w:numPr>
          <w:ilvl w:val="0"/>
          <w:numId w:val="2"/>
        </w:numPr>
        <w:tabs>
          <w:tab w:val="clear" w:pos="720"/>
          <w:tab w:val="left" w:pos="0"/>
        </w:tabs>
        <w:ind w:left="707" w:hanging="283"/>
        <w:rPr>
          <w:rFonts w:ascii="Times New Roman" w:hAnsi="Times New Roman"/>
          <w:sz w:val="24"/>
          <w:szCs w:val="24"/>
        </w:rPr>
      </w:pPr>
      <w:r>
        <w:rPr>
          <w:rFonts w:ascii="Times New Roman" w:hAnsi="Times New Roman"/>
          <w:sz w:val="24"/>
          <w:szCs w:val="24"/>
        </w:rPr>
        <w:t>Sunday service for 51 Yeovil Town; Service CR6 (Bridport to Yeovil) extra later return journey. A review of the town centre network, repurposing service 11 to remove some duplication and provide a service to areas of Yeovil currently not served.</w:t>
      </w:r>
    </w:p>
    <w:p w14:paraId="5F7283D0" w14:textId="77777777" w:rsidR="00E1599E" w:rsidRDefault="000A00CF">
      <w:pPr>
        <w:pStyle w:val="BodyText"/>
        <w:numPr>
          <w:ilvl w:val="0"/>
          <w:numId w:val="2"/>
        </w:numPr>
        <w:tabs>
          <w:tab w:val="clear" w:pos="720"/>
          <w:tab w:val="left" w:pos="0"/>
        </w:tabs>
        <w:ind w:left="707" w:hanging="283"/>
        <w:rPr>
          <w:rFonts w:ascii="Times New Roman" w:hAnsi="Times New Roman"/>
          <w:sz w:val="24"/>
          <w:szCs w:val="24"/>
        </w:rPr>
      </w:pPr>
      <w:r>
        <w:rPr>
          <w:rFonts w:ascii="Times New Roman" w:hAnsi="Times New Roman"/>
          <w:sz w:val="24"/>
          <w:szCs w:val="24"/>
        </w:rPr>
        <w:t>Continued Council support for: Services 1, 54, 58, 68 and 81 which provide links from Yeovil to Shepton Mallet, Taunton, Wincanton, Yeovil rail stations and South Petherton.</w:t>
      </w:r>
    </w:p>
    <w:p w14:paraId="4737AC23" w14:textId="77777777" w:rsidR="00E1599E" w:rsidRDefault="000A00CF">
      <w:pPr>
        <w:pStyle w:val="BodyText"/>
        <w:numPr>
          <w:ilvl w:val="0"/>
          <w:numId w:val="2"/>
        </w:numPr>
        <w:tabs>
          <w:tab w:val="clear" w:pos="720"/>
          <w:tab w:val="left" w:pos="0"/>
        </w:tabs>
        <w:ind w:left="707" w:hanging="283"/>
        <w:rPr>
          <w:rFonts w:ascii="Times New Roman" w:hAnsi="Times New Roman"/>
          <w:sz w:val="24"/>
          <w:szCs w:val="24"/>
        </w:rPr>
      </w:pPr>
      <w:r>
        <w:rPr>
          <w:rFonts w:ascii="Times New Roman" w:hAnsi="Times New Roman"/>
          <w:sz w:val="24"/>
          <w:szCs w:val="24"/>
        </w:rPr>
        <w:t>Bus Priority Signal Improvements</w:t>
      </w:r>
    </w:p>
    <w:p w14:paraId="3DD391EF" w14:textId="77777777" w:rsidR="00E1599E" w:rsidRDefault="000A00CF">
      <w:pPr>
        <w:pStyle w:val="BodyText"/>
        <w:rPr>
          <w:rFonts w:ascii="Times New Roman" w:hAnsi="Times New Roman"/>
          <w:sz w:val="24"/>
          <w:szCs w:val="24"/>
        </w:rPr>
      </w:pPr>
      <w:r>
        <w:rPr>
          <w:rFonts w:ascii="Times New Roman" w:hAnsi="Times New Roman"/>
          <w:sz w:val="24"/>
          <w:szCs w:val="24"/>
        </w:rPr>
        <w:t>As well as the ongoing work on Taunton’s Transport hub on the site of the former bus station, and a pilot rural transport hub in Langport, there will be feasibility studies for transport hubs in Yeovil and Bridgwater. </w:t>
      </w:r>
    </w:p>
    <w:p w14:paraId="789241C8" w14:textId="77777777" w:rsidR="00E1599E" w:rsidRDefault="000A00CF">
      <w:pPr>
        <w:pStyle w:val="BodyText"/>
        <w:rPr>
          <w:rFonts w:ascii="Times New Roman" w:hAnsi="Times New Roman"/>
          <w:sz w:val="24"/>
          <w:szCs w:val="24"/>
        </w:rPr>
      </w:pPr>
      <w:r>
        <w:rPr>
          <w:rFonts w:ascii="Times New Roman" w:hAnsi="Times New Roman"/>
          <w:sz w:val="24"/>
          <w:szCs w:val="24"/>
        </w:rPr>
        <w:t>There will also be initiatives aimed at improving passenger information across the county.</w:t>
      </w:r>
    </w:p>
    <w:p w14:paraId="1DF28C32" w14:textId="77777777" w:rsidR="00E1599E" w:rsidRDefault="000A00CF">
      <w:pPr>
        <w:pStyle w:val="BodyText"/>
        <w:rPr>
          <w:rFonts w:ascii="Times New Roman" w:hAnsi="Times New Roman"/>
          <w:sz w:val="24"/>
          <w:szCs w:val="24"/>
        </w:rPr>
      </w:pPr>
      <w:r>
        <w:rPr>
          <w:rFonts w:ascii="Times New Roman" w:hAnsi="Times New Roman"/>
          <w:sz w:val="24"/>
          <w:szCs w:val="24"/>
        </w:rPr>
        <w:t> </w:t>
      </w:r>
    </w:p>
    <w:p w14:paraId="7CF91B6C" w14:textId="77777777" w:rsidR="00E1599E" w:rsidRDefault="00E1599E">
      <w:pPr>
        <w:pStyle w:val="BodyText"/>
        <w:rPr>
          <w:rFonts w:ascii="Times New Roman" w:hAnsi="Times New Roman"/>
          <w:b/>
          <w:sz w:val="24"/>
          <w:szCs w:val="24"/>
        </w:rPr>
      </w:pPr>
    </w:p>
    <w:p w14:paraId="7B9E0673" w14:textId="77777777" w:rsidR="00E1599E" w:rsidRDefault="00E1599E">
      <w:pPr>
        <w:spacing w:after="120" w:line="240" w:lineRule="auto"/>
        <w:jc w:val="both"/>
        <w:rPr>
          <w:rFonts w:ascii="Times New Roman" w:hAnsi="Times New Roman"/>
          <w:sz w:val="24"/>
          <w:szCs w:val="24"/>
        </w:rPr>
      </w:pPr>
    </w:p>
    <w:p w14:paraId="786A72AB" w14:textId="77777777" w:rsidR="00E1599E" w:rsidRDefault="00E1599E">
      <w:pPr>
        <w:spacing w:after="120" w:line="240" w:lineRule="auto"/>
        <w:jc w:val="both"/>
        <w:rPr>
          <w:rFonts w:ascii="Times New Roman" w:hAnsi="Times New Roman"/>
          <w:sz w:val="24"/>
          <w:szCs w:val="24"/>
        </w:rPr>
      </w:pPr>
    </w:p>
    <w:p w14:paraId="26BE04EE" w14:textId="77777777" w:rsidR="00E1599E" w:rsidRDefault="000A00CF">
      <w:pPr>
        <w:rPr>
          <w:rFonts w:ascii="Times New Roman" w:hAnsi="Times New Roman" w:cs="Times New Roman"/>
          <w:b/>
          <w:bCs/>
          <w:color w:val="FF0000"/>
          <w:u w:val="single"/>
        </w:rPr>
      </w:pPr>
      <w:r>
        <w:rPr>
          <w:rFonts w:ascii="Times New Roman" w:hAnsi="Times New Roman" w:cs="Times New Roman"/>
          <w:b/>
          <w:bCs/>
          <w:u w:val="single"/>
        </w:rPr>
        <w:lastRenderedPageBreak/>
        <w:t xml:space="preserve">2.0 - Local Issues </w:t>
      </w:r>
      <w:r>
        <w:rPr>
          <w:rFonts w:ascii="Times New Roman" w:hAnsi="Times New Roman" w:cs="Times New Roman"/>
          <w:b/>
          <w:bCs/>
          <w:color w:val="FF0000"/>
          <w:u w:val="single"/>
        </w:rPr>
        <w:t xml:space="preserve"> </w:t>
      </w:r>
    </w:p>
    <w:p w14:paraId="62CFED35" w14:textId="77777777" w:rsidR="00E1599E" w:rsidRDefault="000A00CF">
      <w:pPr>
        <w:rPr>
          <w:rFonts w:ascii="Times New Roman" w:hAnsi="Times New Roman" w:cs="Times New Roman"/>
        </w:rPr>
      </w:pPr>
      <w:r>
        <w:rPr>
          <w:rFonts w:ascii="Times New Roman" w:hAnsi="Times New Roman" w:cs="Times New Roman"/>
          <w:b/>
          <w:bCs/>
          <w:u w:val="single"/>
        </w:rPr>
        <w:t xml:space="preserve">2.1 </w:t>
      </w:r>
      <w:r>
        <w:rPr>
          <w:rFonts w:ascii="Times New Roman" w:hAnsi="Times New Roman" w:cs="Times New Roman"/>
          <w:b/>
          <w:bCs/>
        </w:rPr>
        <w:t>- Speed past Hillview school</w:t>
      </w:r>
    </w:p>
    <w:p w14:paraId="5DCC06C9" w14:textId="77777777" w:rsidR="00E1599E" w:rsidRDefault="000A00CF">
      <w:pPr>
        <w:spacing w:before="120" w:after="0" w:line="240" w:lineRule="auto"/>
        <w:rPr>
          <w:b/>
          <w:bCs/>
        </w:rPr>
      </w:pPr>
      <w:r>
        <w:rPr>
          <w:rFonts w:ascii="Times New Roman" w:hAnsi="Times New Roman" w:cs="Times New Roman"/>
        </w:rPr>
        <w:t>Ongoing discussions about concerns for the school entrance and the speed of the road. School are monitoring, recording and reporting incidents of near misses or risks.</w:t>
      </w:r>
    </w:p>
    <w:p w14:paraId="772D2282" w14:textId="77777777" w:rsidR="00E1599E" w:rsidRDefault="000A00CF">
      <w:pPr>
        <w:spacing w:before="120" w:after="0" w:line="240" w:lineRule="auto"/>
        <w:rPr>
          <w:rFonts w:ascii="Times New Roman" w:hAnsi="Times New Roman" w:cs="Times New Roman"/>
        </w:rPr>
      </w:pPr>
      <w:r>
        <w:rPr>
          <w:rFonts w:ascii="Times New Roman" w:hAnsi="Times New Roman" w:cs="Times New Roman"/>
        </w:rPr>
        <w:t>All near misses should be reported by local residents who should be encouraged to do this as data collection of such incidents adds to the weight of receiving official monitoring the road.- Verbal update by Emily</w:t>
      </w:r>
    </w:p>
    <w:p w14:paraId="1991DF19" w14:textId="77777777" w:rsidR="00E1599E" w:rsidRDefault="000A00CF">
      <w:pPr>
        <w:spacing w:before="120" w:after="0" w:line="240" w:lineRule="auto"/>
        <w:rPr>
          <w:rFonts w:ascii="Times New Roman" w:hAnsi="Times New Roman" w:cs="Arial"/>
          <w:color w:val="000000"/>
        </w:rPr>
      </w:pPr>
      <w:r>
        <w:rPr>
          <w:rFonts w:ascii="Times New Roman" w:hAnsi="Times New Roman"/>
          <w:b/>
          <w:bCs/>
          <w:color w:val="000000"/>
        </w:rPr>
        <w:t>2.2-. Drainage works</w:t>
      </w:r>
      <w:r>
        <w:rPr>
          <w:rFonts w:ascii="Times New Roman" w:hAnsi="Times New Roman"/>
          <w:bCs/>
          <w:color w:val="000000"/>
        </w:rPr>
        <w:t xml:space="preserve"> between the school and Stapleton Cross planned for inclusion into the 2024/25 following a CCTV survey to be carried out this year works to be designed following survey (done), now with contractor to design, works phased over three years starting in 2025-26</w:t>
      </w:r>
    </w:p>
    <w:p w14:paraId="0C287DF4" w14:textId="77777777" w:rsidR="00E1599E" w:rsidRDefault="000A00CF">
      <w:pPr>
        <w:spacing w:before="120" w:after="0"/>
        <w:rPr>
          <w:rFonts w:ascii="Times New Roman" w:hAnsi="Times New Roman"/>
          <w:color w:val="000000"/>
        </w:rPr>
      </w:pPr>
      <w:r>
        <w:rPr>
          <w:rFonts w:ascii="Times New Roman" w:hAnsi="Times New Roman"/>
          <w:b/>
          <w:bCs/>
          <w:color w:val="000000"/>
        </w:rPr>
        <w:t>2.3-Trees between the school and Stapleton Cross,</w:t>
      </w:r>
      <w:r>
        <w:rPr>
          <w:rFonts w:ascii="Times New Roman" w:hAnsi="Times New Roman"/>
          <w:color w:val="000000"/>
        </w:rPr>
        <w:t xml:space="preserve"> no safety issues at this time, to be monitored. To be included in next tender. Highways state they are not their responsibility unless they fall on the highway</w:t>
      </w:r>
    </w:p>
    <w:p w14:paraId="0874B224" w14:textId="77777777" w:rsidR="00E1599E" w:rsidRDefault="000A00CF">
      <w:pPr>
        <w:spacing w:before="120" w:after="0" w:line="240" w:lineRule="auto"/>
        <w:rPr>
          <w:rFonts w:ascii="Times New Roman" w:hAnsi="Times New Roman" w:cs="Times New Roman"/>
        </w:rPr>
      </w:pPr>
      <w:r>
        <w:rPr>
          <w:rFonts w:ascii="Times New Roman" w:hAnsi="Times New Roman"/>
          <w:b/>
          <w:bCs/>
          <w:color w:val="000000"/>
        </w:rPr>
        <w:t>2.4-</w:t>
      </w:r>
      <w:r>
        <w:rPr>
          <w:rFonts w:ascii="Times New Roman" w:hAnsi="Times New Roman"/>
          <w:bCs/>
          <w:color w:val="000000"/>
        </w:rPr>
        <w:t xml:space="preserve">. </w:t>
      </w:r>
      <w:r>
        <w:rPr>
          <w:rFonts w:ascii="Times New Roman" w:hAnsi="Times New Roman"/>
          <w:b/>
          <w:bCs/>
          <w:color w:val="000000"/>
        </w:rPr>
        <w:t>Jetting of the system to be arranged on the section leaving Ash towards the A303 f</w:t>
      </w:r>
      <w:r>
        <w:rPr>
          <w:rFonts w:ascii="Times New Roman" w:hAnsi="Times New Roman"/>
          <w:bCs/>
          <w:color w:val="000000"/>
        </w:rPr>
        <w:t>ollowing the patching and depending on available budgets (jetting at new school, competed by contractors undertaking new school build)</w:t>
      </w:r>
      <w:r>
        <w:rPr>
          <w:rFonts w:ascii="Times New Roman" w:hAnsi="Times New Roman" w:cs="Times New Roman"/>
          <w:bCs/>
          <w:color w:val="000000"/>
        </w:rPr>
        <w:t>Recent work has been completed to clear outlets near the A303 turn off.</w:t>
      </w:r>
      <w:r>
        <w:rPr>
          <w:rFonts w:ascii="Times New Roman" w:hAnsi="Times New Roman"/>
          <w:bCs/>
          <w:color w:val="000000"/>
        </w:rPr>
        <w:t xml:space="preserve"> Jetting between SEND school and Ash to be carried out on completion of the build in April 2024. No budget available but awaiting review</w:t>
      </w:r>
      <w:r>
        <w:rPr>
          <w:rFonts w:ascii="Times New Roman" w:hAnsi="Times New Roman" w:cs="Times New Roman"/>
          <w:bCs/>
          <w:color w:val="000000"/>
        </w:rPr>
        <w:t xml:space="preserve"> for 2025- 26</w:t>
      </w:r>
    </w:p>
    <w:p w14:paraId="7FE2C0E7" w14:textId="77777777" w:rsidR="00E1599E" w:rsidRDefault="000A00CF">
      <w:pPr>
        <w:spacing w:before="120" w:after="0" w:line="240" w:lineRule="auto"/>
        <w:rPr>
          <w:rFonts w:ascii="Times New Roman" w:hAnsi="Times New Roman" w:cs="Times New Roman"/>
        </w:rPr>
      </w:pPr>
      <w:r>
        <w:rPr>
          <w:rFonts w:ascii="Times New Roman" w:hAnsi="Times New Roman" w:cs="Times New Roman"/>
          <w:color w:val="000000"/>
        </w:rPr>
        <w:t xml:space="preserve">2.5- </w:t>
      </w:r>
      <w:r>
        <w:rPr>
          <w:rFonts w:ascii="Times New Roman" w:hAnsi="Times New Roman" w:cs="Times New Roman"/>
          <w:b/>
          <w:bCs/>
          <w:color w:val="000000"/>
        </w:rPr>
        <w:t xml:space="preserve">Paynes Lane, </w:t>
      </w:r>
      <w:r>
        <w:rPr>
          <w:rFonts w:ascii="Times New Roman" w:hAnsi="Times New Roman" w:cs="Times New Roman"/>
          <w:color w:val="000000"/>
        </w:rPr>
        <w:t>Witcombe to Long Load – Road closed pending major repair.</w:t>
      </w:r>
    </w:p>
    <w:p w14:paraId="390F561B" w14:textId="77777777" w:rsidR="00E1599E" w:rsidRDefault="000A00CF">
      <w:pPr>
        <w:spacing w:before="120" w:after="0" w:line="240" w:lineRule="auto"/>
        <w:rPr>
          <w:rFonts w:ascii="Times New Roman" w:hAnsi="Times New Roman" w:cs="Times New Roman"/>
        </w:rPr>
      </w:pPr>
      <w:r>
        <w:rPr>
          <w:rFonts w:ascii="Times New Roman" w:hAnsi="Times New Roman" w:cs="Times New Roman"/>
          <w:b/>
          <w:bCs/>
          <w:u w:val="single"/>
        </w:rPr>
        <w:t>2.2 - Traffic and Safety strategy - ongoing</w:t>
      </w:r>
    </w:p>
    <w:p w14:paraId="1C670AC6" w14:textId="77777777" w:rsidR="00E1599E" w:rsidRDefault="000A00CF">
      <w:pPr>
        <w:spacing w:before="120" w:after="0" w:line="240" w:lineRule="auto"/>
        <w:rPr>
          <w:rFonts w:ascii="Times New Roman" w:hAnsi="Times New Roman" w:cs="Times New Roman"/>
        </w:rPr>
      </w:pPr>
      <w:r>
        <w:rPr>
          <w:rFonts w:ascii="Times New Roman" w:hAnsi="Times New Roman" w:cs="Times New Roman"/>
        </w:rPr>
        <w:t xml:space="preserve">Long Load are interested in utilising the SIDs if and when available. To be discussed in the future between the two parishes once it is available. </w:t>
      </w:r>
    </w:p>
    <w:p w14:paraId="381513EA" w14:textId="77777777" w:rsidR="00E1599E" w:rsidRDefault="00E1599E">
      <w:pPr>
        <w:spacing w:after="0"/>
        <w:rPr>
          <w:rFonts w:ascii="Times New Roman" w:hAnsi="Times New Roman" w:cs="Times New Roman"/>
          <w:b/>
          <w:bCs/>
          <w:u w:val="single"/>
        </w:rPr>
      </w:pPr>
    </w:p>
    <w:p w14:paraId="1BA9C483" w14:textId="77777777" w:rsidR="00E1599E" w:rsidRDefault="000A00CF">
      <w:pPr>
        <w:rPr>
          <w:rFonts w:ascii="Times New Roman" w:hAnsi="Times New Roman" w:cs="Times New Roman"/>
          <w:b/>
          <w:bCs/>
          <w:sz w:val="24"/>
          <w:szCs w:val="24"/>
        </w:rPr>
      </w:pPr>
      <w:r>
        <w:rPr>
          <w:rFonts w:ascii="Times New Roman" w:hAnsi="Times New Roman" w:cs="Times New Roman"/>
          <w:b/>
          <w:bCs/>
          <w:sz w:val="24"/>
          <w:szCs w:val="24"/>
        </w:rPr>
        <w:t>Regards</w:t>
      </w:r>
    </w:p>
    <w:p w14:paraId="5AE49A86" w14:textId="77777777" w:rsidR="00E1599E" w:rsidRDefault="000A00CF">
      <w:pPr>
        <w:rPr>
          <w:rFonts w:ascii="Times New Roman" w:hAnsi="Times New Roman" w:cs="Times New Roman"/>
          <w:sz w:val="24"/>
          <w:szCs w:val="24"/>
        </w:rPr>
      </w:pPr>
      <w:r>
        <w:rPr>
          <w:rFonts w:ascii="Times New Roman" w:hAnsi="Times New Roman" w:cs="Times New Roman"/>
          <w:b/>
          <w:bCs/>
          <w:sz w:val="24"/>
          <w:szCs w:val="24"/>
        </w:rPr>
        <w:t>John and Emily</w:t>
      </w:r>
    </w:p>
    <w:p w14:paraId="0F08E4B8" w14:textId="77777777" w:rsidR="00E1599E" w:rsidRDefault="00E1599E"/>
    <w:sectPr w:rsidR="00E1599E">
      <w:pgSz w:w="11906" w:h="16838"/>
      <w:pgMar w:top="720" w:right="720" w:bottom="720" w:left="567"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33C46"/>
    <w:multiLevelType w:val="multilevel"/>
    <w:tmpl w:val="094876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E02A4A"/>
    <w:multiLevelType w:val="multilevel"/>
    <w:tmpl w:val="01D0E1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2" w15:restartNumberingAfterBreak="0">
    <w:nsid w:val="71355582"/>
    <w:multiLevelType w:val="multilevel"/>
    <w:tmpl w:val="28F6DF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num w:numId="1" w16cid:durableId="503320487">
    <w:abstractNumId w:val="2"/>
  </w:num>
  <w:num w:numId="2" w16cid:durableId="555359985">
    <w:abstractNumId w:val="1"/>
  </w:num>
  <w:num w:numId="3" w16cid:durableId="379865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99E"/>
    <w:rsid w:val="000A00CF"/>
    <w:rsid w:val="0051151C"/>
    <w:rsid w:val="006649B1"/>
    <w:rsid w:val="007C5222"/>
    <w:rsid w:val="00E1599E"/>
  </w:rsids>
  <m:mathPr>
    <m:mathFont m:val="Cambria Math"/>
    <m:brkBin m:val="before"/>
    <m:brkBinSub m:val="--"/>
    <m:smallFrac m:val="0"/>
    <m:dispDef/>
    <m:lMargin m:val="0"/>
    <m:rMargin m:val="0"/>
    <m:defJc m:val="centerGroup"/>
    <m:wrapIndent m:val="1440"/>
    <m:intLim m:val="subSup"/>
    <m:naryLim m:val="undOvr"/>
  </m:mathPr>
  <w:themeFontLang w:val="en-GB"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2118E"/>
  <w15:docId w15:val="{989ADBF3-2BE7-45E8-A73B-6A0D902A1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F6"/>
    <w:pPr>
      <w:spacing w:after="160" w:line="259" w:lineRule="auto"/>
    </w:pPr>
  </w:style>
  <w:style w:type="paragraph" w:styleId="Heading1">
    <w:name w:val="heading 1"/>
    <w:basedOn w:val="Normal"/>
    <w:next w:val="Normal"/>
    <w:link w:val="Heading1Char"/>
    <w:uiPriority w:val="9"/>
    <w:qFormat/>
    <w:rsid w:val="008C2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2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2A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2A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2A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2A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A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A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A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C2A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8C2A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8C2A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8C2A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8C2A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8C2A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8C2A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8C2A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8C2A2A"/>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8C2A2A"/>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8C2A2A"/>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8C2A2A"/>
    <w:rPr>
      <w:i/>
      <w:iCs/>
      <w:color w:val="404040" w:themeColor="text1" w:themeTint="BF"/>
    </w:rPr>
  </w:style>
  <w:style w:type="character" w:styleId="IntenseEmphasis">
    <w:name w:val="Intense Emphasis"/>
    <w:basedOn w:val="DefaultParagraphFont"/>
    <w:uiPriority w:val="21"/>
    <w:qFormat/>
    <w:rsid w:val="008C2A2A"/>
    <w:rPr>
      <w:i/>
      <w:iCs/>
      <w:color w:val="0F4761" w:themeColor="accent1" w:themeShade="BF"/>
    </w:rPr>
  </w:style>
  <w:style w:type="character" w:customStyle="1" w:styleId="IntenseQuoteChar">
    <w:name w:val="Intense Quote Char"/>
    <w:basedOn w:val="DefaultParagraphFont"/>
    <w:link w:val="IntenseQuote"/>
    <w:uiPriority w:val="30"/>
    <w:qFormat/>
    <w:rsid w:val="008C2A2A"/>
    <w:rPr>
      <w:i/>
      <w:iCs/>
      <w:color w:val="0F4761" w:themeColor="accent1" w:themeShade="BF"/>
    </w:rPr>
  </w:style>
  <w:style w:type="character" w:styleId="IntenseReference">
    <w:name w:val="Intense Reference"/>
    <w:basedOn w:val="DefaultParagraphFont"/>
    <w:uiPriority w:val="32"/>
    <w:qFormat/>
    <w:rsid w:val="008C2A2A"/>
    <w:rPr>
      <w:b/>
      <w:bCs/>
      <w:smallCaps/>
      <w:color w:val="0F4761" w:themeColor="accent1" w:themeShade="BF"/>
      <w:spacing w:val="5"/>
    </w:rPr>
  </w:style>
  <w:style w:type="character" w:styleId="Hyperlink">
    <w:name w:val="Hyperlink"/>
    <w:basedOn w:val="DefaultParagraphFont"/>
    <w:uiPriority w:val="99"/>
    <w:unhideWhenUsed/>
    <w:rsid w:val="008C2A2A"/>
    <w:rPr>
      <w:color w:val="467886" w:themeColor="hyperlink"/>
      <w:u w:val="single"/>
    </w:rPr>
  </w:style>
  <w:style w:type="character" w:styleId="UnresolvedMention">
    <w:name w:val="Unresolved Mention"/>
    <w:basedOn w:val="DefaultParagraphFont"/>
    <w:uiPriority w:val="99"/>
    <w:semiHidden/>
    <w:unhideWhenUsed/>
    <w:qFormat/>
    <w:rsid w:val="008C2A2A"/>
    <w:rPr>
      <w:color w:val="605E5C"/>
      <w:shd w:val="clear" w:color="auto" w:fill="E1DFDD"/>
    </w:rPr>
  </w:style>
  <w:style w:type="character" w:customStyle="1" w:styleId="Bullets">
    <w:name w:val="Bullets"/>
    <w:qFormat/>
    <w:rPr>
      <w:rFonts w:ascii="OpenSymbol" w:eastAsia="OpenSymbol" w:hAnsi="OpenSymbol" w:cs="OpenSymbol"/>
    </w:rPr>
  </w:style>
  <w:style w:type="character" w:styleId="FollowedHyperlink">
    <w:name w:val="FollowedHyperlink"/>
    <w:basedOn w:val="DefaultParagraphFont"/>
    <w:uiPriority w:val="99"/>
    <w:semiHidden/>
    <w:unhideWhenUsed/>
    <w:rsid w:val="000464F6"/>
    <w:rPr>
      <w:color w:val="96607D" w:themeColor="followedHyperlink"/>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8C2A2A"/>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C2A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A2A"/>
    <w:pPr>
      <w:spacing w:before="160"/>
      <w:jc w:val="center"/>
    </w:pPr>
    <w:rPr>
      <w:i/>
      <w:iCs/>
      <w:color w:val="404040" w:themeColor="text1" w:themeTint="BF"/>
    </w:rPr>
  </w:style>
  <w:style w:type="paragraph" w:styleId="ListParagraph">
    <w:name w:val="List Paragraph"/>
    <w:basedOn w:val="Normal"/>
    <w:uiPriority w:val="34"/>
    <w:qFormat/>
    <w:rsid w:val="008C2A2A"/>
    <w:pPr>
      <w:ind w:left="720"/>
      <w:contextualSpacing/>
    </w:pPr>
  </w:style>
  <w:style w:type="paragraph" w:styleId="IntenseQuote">
    <w:name w:val="Intense Quote"/>
    <w:basedOn w:val="Normal"/>
    <w:next w:val="Normal"/>
    <w:link w:val="IntenseQuoteChar"/>
    <w:uiPriority w:val="30"/>
    <w:qFormat/>
    <w:rsid w:val="008C2A2A"/>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to.org/understanding-birds/birdfacts/skyla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omerset.gov.uk/waste" TargetMode="External"/><Relationship Id="rId5" Type="http://schemas.openxmlformats.org/officeDocument/2006/relationships/hyperlink" Target="http://www.recyclenow.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1184</Words>
  <Characters>6751</Characters>
  <Application>Microsoft Office Word</Application>
  <DocSecurity>0</DocSecurity>
  <Lines>56</Lines>
  <Paragraphs>15</Paragraphs>
  <ScaleCrop>false</ScaleCrop>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Emily Pearlstone</dc:creator>
  <dc:description/>
  <cp:lastModifiedBy>Zannette Bougourd</cp:lastModifiedBy>
  <cp:revision>2</cp:revision>
  <dcterms:created xsi:type="dcterms:W3CDTF">2025-04-02T09:10:00Z</dcterms:created>
  <dcterms:modified xsi:type="dcterms:W3CDTF">2025-04-02T09:10:00Z</dcterms:modified>
  <dc:language>en-GB</dc:language>
</cp:coreProperties>
</file>